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  <w:jc w:val="center"/>
      </w:pPr>
      <w:r>
        <w:rPr>
          <w:rFonts w:ascii="Arial" w:cs="Arial" w:eastAsia="Arial" w:hAnsi="Arial"/>
          <w:b/>
          <w:bCs/>
          <w:color w:val="2B005B"/>
          <w:sz w:val="32"/>
          <w:szCs w:val="32"/>
        </w:rPr>
        <w:t xml:space="preserve">ӨТІНІМ</w:t>
      </w:r>
    </w:p>
    <w:p>
      <w:pPr>
        <w:spacing w:after="200" w:before="0"/>
        <w:jc w:val="center"/>
      </w:pPr>
      <w:r>
        <w:rPr>
          <w:rFonts w:ascii="Arial" w:cs="Arial" w:eastAsia="Arial" w:hAnsi="Arial"/>
          <w:color w:val="6E3FA3"/>
          <w:sz w:val="22"/>
          <w:szCs w:val="22"/>
        </w:rPr>
        <w:t xml:space="preserve">Қордың қайырымдылық көмегін (грантын) алуға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7A7486"/>
          <w:sz w:val="19"/>
          <w:szCs w:val="19"/>
        </w:rPr>
        <w:t xml:space="preserve">Тік жақшадағы жолдарды толтырыңыз немесе өшіріңіз. Сұр түсті кеңестерді толтырғаннан кейін өшіруге болады.</w:t>
      </w:r>
    </w:p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1. Өтініш беруші туралы мәліметтер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Ұйымның атауы / өтініш берушінің Т.А.Ә.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БСН / ЖСН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Заңды және нақты мекенжайы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Бірінші басшы (Т.А.Ә., лауазымы)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Жоба жетекшісі (Т.А.Ә., лауазымы)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Байланыс телефоны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E-mail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2. Жоба туралы мәліметтер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Қордың қайырымдылық бағдарламасы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Білім беруді қолдау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Ғылымды, ғылыми және ғылыми-техникалық қызметті қолдау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Инновациялық қызметті қолдау және технологияларды коммерцияландыру (оның ішінде AI Sana)</w:t>
      </w:r>
    </w:p>
    <w:p>
      <w:pPr>
        <w:spacing w:after="6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Жобаның атауы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Қолдау бағыты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Іске асыру мерзімі (басталуы — аяқталуы)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Сұралатын сома, ₸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Қоса қаржыландыру, ₸ (көзі), болса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shd w:fill="F4F1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Жобаның жалпы құны, ₸</w:t>
            </w:r>
          </w:p>
        </w:tc>
        <w:tc>
          <w:tcPr>
            <w:tcW w:type="dxa" w:w="60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3. Жобаның қысқаша аннотациясы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7A7486"/>
          <w:sz w:val="19"/>
          <w:szCs w:val="19"/>
        </w:rPr>
        <w:t xml:space="preserve">500 таңбаға дейін: мәселе, мақсат, не істелетіні және пайда алушылар қандай нәтиже алатыны.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4. Күтілетін нәтижелер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7A7486"/>
          <w:sz w:val="19"/>
          <w:szCs w:val="19"/>
        </w:rPr>
        <w:t xml:space="preserve">3–5 өлшенетін нәтижені көрсетіңіз (толығырақ — жоба сипаттамасында).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5. Өзге қаржыландыру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7A7486"/>
          <w:sz w:val="19"/>
          <w:szCs w:val="19"/>
        </w:rPr>
        <w:t xml:space="preserve">Жоба немесе оның жекелеген шығыстары мемлекеттік, жеке немесе өзге көздерден қаржыландырылды ма, басқа қорларға өтінім берілді ме — көрсетіңіз. Болмаса, «жоқ» деп жазыңыз.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6. Қоса берілетін құжаттар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Жоба сипаттамасы (10 бетке дейін)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Шығыстар сметасы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Жетекші мен жоба қатысушыларының түйіндемесі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Ұйымның қолдау хаты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Өзге құжаттар: [тізімдеңіз]</w:t>
      </w:r>
    </w:p>
    <w:p>
      <w:pPr>
        <w:pBdr>
          <w:bottom w:val="single" w:color="B98A4E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005B"/>
          <w:sz w:val="24"/>
          <w:szCs w:val="24"/>
        </w:rPr>
        <w:t xml:space="preserve">7. Өтініш берушінің растаулары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Өтінімдегі және қосымшалардағы мәліметтер дұрыс және толық.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Қордың қызметкерлерімен және органдарымен мүдделер қақтығысы жоқ (не қосымшада ашылған).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Бір шығыстар өзге көздерден қаржыландырылмайды (қосарланған қаржыландыру жоқ).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Өтініш беруші мониторингке, есептілік ұсынуға және қаражаттың мақсатты пайдаланылуын тексеруге келіседі.</w:t>
      </w:r>
    </w:p>
    <w:p>
      <w:pPr>
        <w:spacing w:after="80" w:before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Өтініш беруші өтінімді қарау үшін қажетті көлемде дербес деректерді жинауға және өңдеуге келіседі.</w:t>
      </w:r>
    </w:p>
    <w:p>
      <w:pPr>
        <w:spacing w:after="20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38"/>
      </w:tblGrid>
      <w:tr>
        <w:tc>
          <w:tcPr>
            <w:tcW w:type="dxa" w:w="32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7486"/>
                <w:sz w:val="16"/>
                <w:szCs w:val="16"/>
              </w:rPr>
              <w:t xml:space="preserve">Қолы</w:t>
            </w:r>
          </w:p>
        </w:tc>
        <w:tc>
          <w:tcPr>
            <w:tcW w:type="dxa" w:w="3200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7486"/>
                <w:sz w:val="16"/>
                <w:szCs w:val="16"/>
              </w:rPr>
              <w:t xml:space="preserve">Т.А.Ә.</w:t>
            </w:r>
          </w:p>
        </w:tc>
        <w:tc>
          <w:tcPr>
            <w:tcW w:type="dxa" w:w="3238"/>
            <w:tcBorders>
              <w:top w:val="single" w:color="CFC8DA" w:sz="4"/>
              <w:left w:val="single" w:color="CFC8DA" w:sz="4"/>
              <w:bottom w:val="single" w:color="CFC8DA" w:sz="4"/>
              <w:right w:val="single" w:color="CFC8D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7486"/>
                <w:sz w:val="16"/>
                <w:szCs w:val="16"/>
              </w:rPr>
              <w:t xml:space="preserve">Күні · М.О. (заңды тұлғалар үшін)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7A7486"/>
        <w:sz w:val="16"/>
        <w:szCs w:val="16"/>
      </w:rPr>
      <w:t xml:space="preserve">endowment-fund.kz · endowment@alageum.com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8A4E" w:sz="4" w:space="4"/>
      </w:pBdr>
    </w:pPr>
    <w:r>
      <w:rPr>
        <w:rFonts w:ascii="Arial" w:cs="Arial" w:eastAsia="Arial" w:hAnsi="Arial"/>
        <w:b/>
        <w:bCs/>
        <w:color w:val="6E3FA3"/>
        <w:sz w:val="16"/>
        <w:szCs w:val="16"/>
      </w:rPr>
      <w:t xml:space="preserve">«Ғылым және білім эндаумент-қоры» корпоративтік нысаналы капитал қоры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«Ғылым және білім эндаумент-қоры» корпоративтік нысаналы капитал қоры</dc:creator>
  <cp:lastModifiedBy>Un-named</cp:lastModifiedBy>
  <cp:revision>1</cp:revision>
  <dcterms:created xsi:type="dcterms:W3CDTF">2026-10-02T10:12:09.358Z</dcterms:created>
  <dcterms:modified xsi:type="dcterms:W3CDTF">2026-10-02T10:12:09.358Z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